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06" w:rsidRDefault="0096512D">
      <w:hyperlink r:id="rId4" w:history="1">
        <w:r w:rsidRPr="006F1369">
          <w:rPr>
            <w:rStyle w:val="Hyperlink"/>
          </w:rPr>
          <w:t>https://wordwall.net/ro/resource/17178874/recunoa%c8%99te-anotimpul-</w:t>
        </w:r>
      </w:hyperlink>
    </w:p>
    <w:p w:rsidR="0096512D" w:rsidRDefault="0096512D">
      <w:bookmarkStart w:id="0" w:name="_GoBack"/>
      <w:bookmarkEnd w:id="0"/>
    </w:p>
    <w:sectPr w:rsidR="00965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2D"/>
    <w:rsid w:val="00356706"/>
    <w:rsid w:val="00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1CE7-2252-4132-9158-925D35B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1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17178874/recunoa%c8%99te-anotimpul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 AL ROSCA 21</dc:creator>
  <cp:keywords/>
  <dc:description/>
  <cp:lastModifiedBy>CSEI AL ROSCA 21</cp:lastModifiedBy>
  <cp:revision>1</cp:revision>
  <dcterms:created xsi:type="dcterms:W3CDTF">2021-06-03T05:47:00Z</dcterms:created>
  <dcterms:modified xsi:type="dcterms:W3CDTF">2021-06-03T05:48:00Z</dcterms:modified>
</cp:coreProperties>
</file>